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B711" w14:textId="77777777" w:rsidR="004C051F" w:rsidRDefault="001A3D03">
      <w:pPr>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0F43C824" wp14:editId="3661C114">
            <wp:extent cx="1712595" cy="731520"/>
            <wp:effectExtent l="0" t="0" r="0" b="0"/>
            <wp:docPr id="1" name="image2.jpg" descr="uncc348"/>
            <wp:cNvGraphicFramePr/>
            <a:graphic xmlns:a="http://schemas.openxmlformats.org/drawingml/2006/main">
              <a:graphicData uri="http://schemas.openxmlformats.org/drawingml/2006/picture">
                <pic:pic xmlns:pic="http://schemas.openxmlformats.org/drawingml/2006/picture">
                  <pic:nvPicPr>
                    <pic:cNvPr id="0" name="image2.jpg" descr="uncc348"/>
                    <pic:cNvPicPr preferRelativeResize="0"/>
                  </pic:nvPicPr>
                  <pic:blipFill>
                    <a:blip r:embed="rId5"/>
                    <a:srcRect/>
                    <a:stretch>
                      <a:fillRect/>
                    </a:stretch>
                  </pic:blipFill>
                  <pic:spPr>
                    <a:xfrm>
                      <a:off x="0" y="0"/>
                      <a:ext cx="1712595" cy="731520"/>
                    </a:xfrm>
                    <a:prstGeom prst="rect">
                      <a:avLst/>
                    </a:prstGeom>
                    <a:ln/>
                  </pic:spPr>
                </pic:pic>
              </a:graphicData>
            </a:graphic>
          </wp:inline>
        </w:drawing>
      </w:r>
    </w:p>
    <w:p w14:paraId="0CBBE344" w14:textId="77777777" w:rsidR="004C051F" w:rsidRDefault="004C051F">
      <w:pPr>
        <w:jc w:val="center"/>
        <w:rPr>
          <w:rFonts w:ascii="Calibri" w:eastAsia="Calibri" w:hAnsi="Calibri" w:cs="Calibri"/>
        </w:rPr>
      </w:pPr>
    </w:p>
    <w:p w14:paraId="1F0A643F" w14:textId="77777777" w:rsidR="004C051F" w:rsidRDefault="001A3D03">
      <w:pPr>
        <w:jc w:val="center"/>
        <w:rPr>
          <w:rFonts w:ascii="Calibri" w:eastAsia="Calibri" w:hAnsi="Calibri" w:cs="Calibri"/>
        </w:rPr>
      </w:pPr>
      <w:r>
        <w:rPr>
          <w:rFonts w:ascii="Calibri" w:eastAsia="Calibri" w:hAnsi="Calibri" w:cs="Calibri"/>
        </w:rPr>
        <w:t xml:space="preserve">Iota </w:t>
      </w:r>
      <w:proofErr w:type="spellStart"/>
      <w:r>
        <w:rPr>
          <w:rFonts w:ascii="Calibri" w:eastAsia="Calibri" w:hAnsi="Calibri" w:cs="Calibri"/>
        </w:rPr>
        <w:t>Iota</w:t>
      </w:r>
      <w:proofErr w:type="spellEnd"/>
      <w:r>
        <w:rPr>
          <w:rFonts w:ascii="Calibri" w:eastAsia="Calibri" w:hAnsi="Calibri" w:cs="Calibri"/>
        </w:rPr>
        <w:t xml:space="preserve"> </w:t>
      </w:r>
      <w:proofErr w:type="spellStart"/>
      <w:r>
        <w:rPr>
          <w:rFonts w:ascii="Calibri" w:eastAsia="Calibri" w:hAnsi="Calibri" w:cs="Calibri"/>
        </w:rPr>
        <w:t>Iota</w:t>
      </w:r>
      <w:proofErr w:type="spellEnd"/>
    </w:p>
    <w:p w14:paraId="6CB495BB" w14:textId="77777777" w:rsidR="004C051F" w:rsidRDefault="001A3D03">
      <w:pPr>
        <w:jc w:val="center"/>
        <w:rPr>
          <w:rFonts w:ascii="Calibri" w:eastAsia="Calibri" w:hAnsi="Calibri" w:cs="Calibri"/>
        </w:rPr>
      </w:pPr>
      <w:r>
        <w:rPr>
          <w:rFonts w:ascii="Calibri" w:eastAsia="Calibri" w:hAnsi="Calibri" w:cs="Calibri"/>
        </w:rPr>
        <w:t>Women’s and Gender Studies Honor Society</w:t>
      </w:r>
    </w:p>
    <w:p w14:paraId="66E126C2" w14:textId="77777777" w:rsidR="004C051F" w:rsidRDefault="004C051F">
      <w:pPr>
        <w:rPr>
          <w:rFonts w:ascii="Calibri" w:eastAsia="Calibri" w:hAnsi="Calibri" w:cs="Calibri"/>
          <w:sz w:val="22"/>
          <w:szCs w:val="22"/>
        </w:rPr>
      </w:pPr>
    </w:p>
    <w:p w14:paraId="6698DC2E" w14:textId="77777777" w:rsidR="004C051F" w:rsidRDefault="001A3D03">
      <w:pPr>
        <w:rPr>
          <w:rFonts w:ascii="Calibri" w:eastAsia="Calibri" w:hAnsi="Calibri" w:cs="Calibri"/>
          <w:b/>
          <w:color w:val="000000"/>
          <w:sz w:val="22"/>
          <w:szCs w:val="22"/>
        </w:rPr>
      </w:pPr>
      <w:r>
        <w:rPr>
          <w:rFonts w:ascii="Calibri" w:eastAsia="Calibri" w:hAnsi="Calibri" w:cs="Calibri"/>
          <w:b/>
          <w:color w:val="000000"/>
          <w:sz w:val="22"/>
          <w:szCs w:val="22"/>
        </w:rPr>
        <w:t>Dear Prospective Member:</w:t>
      </w:r>
    </w:p>
    <w:p w14:paraId="1143CCA5" w14:textId="77777777" w:rsidR="004C051F" w:rsidRDefault="004C051F">
      <w:pPr>
        <w:rPr>
          <w:rFonts w:ascii="Calibri" w:eastAsia="Calibri" w:hAnsi="Calibri" w:cs="Calibri"/>
          <w:color w:val="000000"/>
          <w:sz w:val="22"/>
          <w:szCs w:val="22"/>
        </w:rPr>
      </w:pPr>
    </w:p>
    <w:p w14:paraId="710E9A0C" w14:textId="77777777" w:rsidR="004C051F" w:rsidRDefault="001A3D03">
      <w:pPr>
        <w:rPr>
          <w:rFonts w:ascii="Calibri" w:eastAsia="Calibri" w:hAnsi="Calibri" w:cs="Calibri"/>
          <w:color w:val="000000"/>
          <w:sz w:val="22"/>
          <w:szCs w:val="22"/>
        </w:rPr>
      </w:pPr>
      <w:r>
        <w:rPr>
          <w:rFonts w:ascii="Calibri" w:eastAsia="Calibri" w:hAnsi="Calibri" w:cs="Calibri"/>
          <w:color w:val="000000"/>
          <w:sz w:val="22"/>
          <w:szCs w:val="22"/>
        </w:rPr>
        <w:t xml:space="preserve">Iota </w:t>
      </w:r>
      <w:proofErr w:type="spellStart"/>
      <w:r>
        <w:rPr>
          <w:rFonts w:ascii="Calibri" w:eastAsia="Calibri" w:hAnsi="Calibri" w:cs="Calibri"/>
          <w:color w:val="000000"/>
          <w:sz w:val="22"/>
          <w:szCs w:val="22"/>
        </w:rPr>
        <w:t>Iota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Iota</w:t>
      </w:r>
      <w:proofErr w:type="spellEnd"/>
      <w:r>
        <w:rPr>
          <w:rFonts w:ascii="Calibri" w:eastAsia="Calibri" w:hAnsi="Calibri" w:cs="Calibri"/>
          <w:color w:val="000000"/>
          <w:sz w:val="22"/>
          <w:szCs w:val="22"/>
        </w:rPr>
        <w:t xml:space="preserve"> is the academic honor society for the field of Women’s and Gender Studies. The purpose of this organization is to encourage and support scholarship and excellence in </w:t>
      </w:r>
      <w:r>
        <w:rPr>
          <w:rFonts w:ascii="Calibri" w:eastAsia="Calibri" w:hAnsi="Calibri" w:cs="Calibri"/>
          <w:sz w:val="22"/>
          <w:szCs w:val="22"/>
        </w:rPr>
        <w:t>W</w:t>
      </w:r>
      <w:r>
        <w:rPr>
          <w:rFonts w:ascii="Calibri" w:eastAsia="Calibri" w:hAnsi="Calibri" w:cs="Calibri"/>
          <w:color w:val="000000"/>
          <w:sz w:val="22"/>
          <w:szCs w:val="22"/>
        </w:rPr>
        <w:t xml:space="preserve">omen’s and </w:t>
      </w:r>
      <w:r>
        <w:rPr>
          <w:rFonts w:ascii="Calibri" w:eastAsia="Calibri" w:hAnsi="Calibri" w:cs="Calibri"/>
          <w:sz w:val="22"/>
          <w:szCs w:val="22"/>
        </w:rPr>
        <w:t>G</w:t>
      </w:r>
      <w:r>
        <w:rPr>
          <w:rFonts w:ascii="Calibri" w:eastAsia="Calibri" w:hAnsi="Calibri" w:cs="Calibri"/>
          <w:color w:val="000000"/>
          <w:sz w:val="22"/>
          <w:szCs w:val="22"/>
        </w:rPr>
        <w:t xml:space="preserve">ender </w:t>
      </w:r>
      <w:r>
        <w:rPr>
          <w:rFonts w:ascii="Calibri" w:eastAsia="Calibri" w:hAnsi="Calibri" w:cs="Calibri"/>
          <w:sz w:val="22"/>
          <w:szCs w:val="22"/>
        </w:rPr>
        <w:t>S</w:t>
      </w:r>
      <w:r>
        <w:rPr>
          <w:rFonts w:ascii="Calibri" w:eastAsia="Calibri" w:hAnsi="Calibri" w:cs="Calibri"/>
          <w:color w:val="000000"/>
          <w:sz w:val="22"/>
          <w:szCs w:val="22"/>
        </w:rPr>
        <w:t xml:space="preserve">tudies. Iota </w:t>
      </w:r>
      <w:proofErr w:type="spellStart"/>
      <w:r>
        <w:rPr>
          <w:rFonts w:ascii="Calibri" w:eastAsia="Calibri" w:hAnsi="Calibri" w:cs="Calibri"/>
          <w:color w:val="000000"/>
          <w:sz w:val="22"/>
          <w:szCs w:val="22"/>
        </w:rPr>
        <w:t>Iota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Iota</w:t>
      </w:r>
      <w:proofErr w:type="spellEnd"/>
      <w:r>
        <w:rPr>
          <w:rFonts w:ascii="Calibri" w:eastAsia="Calibri" w:hAnsi="Calibri" w:cs="Calibri"/>
          <w:color w:val="000000"/>
          <w:sz w:val="22"/>
          <w:szCs w:val="22"/>
        </w:rPr>
        <w:t xml:space="preserve"> is named for the ancient goddess</w:t>
      </w:r>
      <w:r>
        <w:rPr>
          <w:rFonts w:ascii="Calibri" w:eastAsia="Calibri" w:hAnsi="Calibri" w:cs="Calibri"/>
          <w:color w:val="000000"/>
          <w:sz w:val="22"/>
          <w:szCs w:val="22"/>
        </w:rPr>
        <w:t>es Inanna, Ishtar, and Isis</w:t>
      </w:r>
      <w:r>
        <w:rPr>
          <w:rFonts w:ascii="Calibri" w:eastAsia="Calibri" w:hAnsi="Calibri" w:cs="Calibri"/>
          <w:sz w:val="22"/>
          <w:szCs w:val="22"/>
        </w:rPr>
        <w:t xml:space="preserve"> and</w:t>
      </w:r>
      <w:r>
        <w:rPr>
          <w:rFonts w:ascii="Calibri" w:eastAsia="Calibri" w:hAnsi="Calibri" w:cs="Calibri"/>
          <w:color w:val="000000"/>
          <w:sz w:val="22"/>
          <w:szCs w:val="22"/>
        </w:rPr>
        <w:t xml:space="preserve"> strives to maintain feminist values </w:t>
      </w:r>
      <w:r>
        <w:rPr>
          <w:rFonts w:ascii="Calibri" w:eastAsia="Calibri" w:hAnsi="Calibri" w:cs="Calibri"/>
          <w:sz w:val="22"/>
          <w:szCs w:val="22"/>
        </w:rPr>
        <w:t>including</w:t>
      </w:r>
      <w:r>
        <w:rPr>
          <w:rFonts w:ascii="Calibri" w:eastAsia="Calibri" w:hAnsi="Calibri" w:cs="Calibri"/>
          <w:color w:val="000000"/>
          <w:sz w:val="22"/>
          <w:szCs w:val="22"/>
        </w:rPr>
        <w:t xml:space="preserve"> egalitarianism, inclusiveness, and celebration of the diversity of women’s and gendered experiences.  </w:t>
      </w:r>
    </w:p>
    <w:p w14:paraId="5838C2D5" w14:textId="77777777" w:rsidR="004C051F" w:rsidRDefault="001A3D03">
      <w:pPr>
        <w:rPr>
          <w:rFonts w:ascii="Calibri" w:eastAsia="Calibri" w:hAnsi="Calibri" w:cs="Calibri"/>
          <w:color w:val="000000"/>
          <w:sz w:val="22"/>
          <w:szCs w:val="22"/>
        </w:rPr>
      </w:pPr>
      <w:r>
        <w:rPr>
          <w:rFonts w:ascii="Calibri" w:eastAsia="Calibri" w:hAnsi="Calibri" w:cs="Calibri"/>
          <w:color w:val="000000"/>
          <w:sz w:val="22"/>
          <w:szCs w:val="22"/>
        </w:rPr>
        <w:tab/>
        <w:t xml:space="preserve"> </w:t>
      </w:r>
    </w:p>
    <w:p w14:paraId="1497449E" w14:textId="77777777" w:rsidR="004C051F" w:rsidRDefault="001A3D03">
      <w:pPr>
        <w:rPr>
          <w:rFonts w:ascii="Calibri" w:eastAsia="Calibri" w:hAnsi="Calibri" w:cs="Calibri"/>
          <w:sz w:val="22"/>
          <w:szCs w:val="22"/>
        </w:rPr>
      </w:pPr>
      <w:bookmarkStart w:id="0" w:name="_Hlk523125391"/>
      <w:r>
        <w:rPr>
          <w:rFonts w:ascii="Calibri" w:eastAsia="Calibri" w:hAnsi="Calibri" w:cs="Calibri"/>
          <w:b/>
          <w:sz w:val="22"/>
          <w:szCs w:val="22"/>
        </w:rPr>
        <w:t>Eligibility:</w:t>
      </w:r>
      <w:r>
        <w:rPr>
          <w:rFonts w:ascii="Calibri" w:eastAsia="Calibri" w:hAnsi="Calibri" w:cs="Calibri"/>
          <w:sz w:val="22"/>
          <w:szCs w:val="22"/>
        </w:rPr>
        <w:t xml:space="preserve"> To be eligible for Iota </w:t>
      </w:r>
      <w:proofErr w:type="spellStart"/>
      <w:r>
        <w:rPr>
          <w:rFonts w:ascii="Calibri" w:eastAsia="Calibri" w:hAnsi="Calibri" w:cs="Calibri"/>
          <w:sz w:val="22"/>
          <w:szCs w:val="22"/>
        </w:rPr>
        <w:t>Iota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Iota</w:t>
      </w:r>
      <w:proofErr w:type="spellEnd"/>
      <w:r>
        <w:rPr>
          <w:rFonts w:ascii="Calibri" w:eastAsia="Calibri" w:hAnsi="Calibri" w:cs="Calibri"/>
          <w:sz w:val="22"/>
          <w:szCs w:val="22"/>
        </w:rPr>
        <w:t xml:space="preserve"> (Triota) you must meet th</w:t>
      </w:r>
      <w:r>
        <w:rPr>
          <w:rFonts w:ascii="Calibri" w:eastAsia="Calibri" w:hAnsi="Calibri" w:cs="Calibri"/>
          <w:sz w:val="22"/>
          <w:szCs w:val="22"/>
        </w:rPr>
        <w:t>e following requirements:</w:t>
      </w:r>
    </w:p>
    <w:p w14:paraId="0A300FB5" w14:textId="77777777" w:rsidR="004C051F" w:rsidRDefault="001A3D03">
      <w:pPr>
        <w:numPr>
          <w:ilvl w:val="0"/>
          <w:numId w:val="1"/>
        </w:numPr>
        <w:rPr>
          <w:rFonts w:ascii="Calibri" w:eastAsia="Calibri" w:hAnsi="Calibri" w:cs="Calibri"/>
          <w:sz w:val="22"/>
          <w:szCs w:val="22"/>
        </w:rPr>
      </w:pPr>
      <w:r>
        <w:rPr>
          <w:rFonts w:ascii="Calibri" w:eastAsia="Calibri" w:hAnsi="Calibri" w:cs="Calibri"/>
          <w:sz w:val="22"/>
          <w:szCs w:val="22"/>
        </w:rPr>
        <w:t>Declare or be a declared Women’s and Gender Studies Minor or have a strong interest in Women’s and Gender Studies as demonstrated through coursework</w:t>
      </w:r>
    </w:p>
    <w:p w14:paraId="70D74FF8" w14:textId="77777777" w:rsidR="004C051F" w:rsidRDefault="001A3D03">
      <w:pPr>
        <w:numPr>
          <w:ilvl w:val="0"/>
          <w:numId w:val="1"/>
        </w:numPr>
        <w:rPr>
          <w:rFonts w:ascii="Calibri" w:eastAsia="Calibri" w:hAnsi="Calibri" w:cs="Calibri"/>
          <w:sz w:val="22"/>
          <w:szCs w:val="22"/>
        </w:rPr>
      </w:pPr>
      <w:r>
        <w:rPr>
          <w:rFonts w:ascii="Calibri" w:eastAsia="Calibri" w:hAnsi="Calibri" w:cs="Calibri"/>
          <w:sz w:val="22"/>
          <w:szCs w:val="22"/>
        </w:rPr>
        <w:t>Have achieved sophomore standing or be enrolled in the Women’s, Gender, and Sexua</w:t>
      </w:r>
      <w:r>
        <w:rPr>
          <w:rFonts w:ascii="Calibri" w:eastAsia="Calibri" w:hAnsi="Calibri" w:cs="Calibri"/>
          <w:sz w:val="22"/>
          <w:szCs w:val="22"/>
        </w:rPr>
        <w:t>lity Graduate Certificate program</w:t>
      </w:r>
    </w:p>
    <w:p w14:paraId="0F23C64C" w14:textId="77777777" w:rsidR="004C051F" w:rsidRDefault="001A3D03">
      <w:pPr>
        <w:numPr>
          <w:ilvl w:val="0"/>
          <w:numId w:val="1"/>
        </w:numPr>
        <w:rPr>
          <w:rFonts w:ascii="Calibri" w:eastAsia="Calibri" w:hAnsi="Calibri" w:cs="Calibri"/>
          <w:sz w:val="22"/>
          <w:szCs w:val="22"/>
        </w:rPr>
      </w:pPr>
      <w:r>
        <w:rPr>
          <w:rFonts w:ascii="Calibri" w:eastAsia="Calibri" w:hAnsi="Calibri" w:cs="Calibri"/>
          <w:sz w:val="22"/>
          <w:szCs w:val="22"/>
        </w:rPr>
        <w:t>Have and maintain a cumulative GPA of 3.0 or higher</w:t>
      </w:r>
    </w:p>
    <w:p w14:paraId="6A7B05FB" w14:textId="77777777" w:rsidR="004C051F" w:rsidRDefault="001A3D03">
      <w:pPr>
        <w:numPr>
          <w:ilvl w:val="0"/>
          <w:numId w:val="1"/>
        </w:numPr>
        <w:rPr>
          <w:rFonts w:ascii="Calibri" w:eastAsia="Calibri" w:hAnsi="Calibri" w:cs="Calibri"/>
          <w:sz w:val="22"/>
          <w:szCs w:val="22"/>
        </w:rPr>
      </w:pPr>
      <w:r>
        <w:rPr>
          <w:rFonts w:ascii="Calibri" w:eastAsia="Calibri" w:hAnsi="Calibri" w:cs="Calibri"/>
          <w:sz w:val="22"/>
          <w:szCs w:val="22"/>
        </w:rPr>
        <w:t>Have taken and passed 6 credit hours of WGST courses</w:t>
      </w:r>
    </w:p>
    <w:bookmarkEnd w:id="0"/>
    <w:p w14:paraId="0CA16D1E" w14:textId="77777777" w:rsidR="004C051F" w:rsidRDefault="004C051F">
      <w:pPr>
        <w:rPr>
          <w:rFonts w:ascii="Calibri" w:eastAsia="Calibri" w:hAnsi="Calibri" w:cs="Calibri"/>
          <w:sz w:val="22"/>
          <w:szCs w:val="22"/>
        </w:rPr>
      </w:pPr>
    </w:p>
    <w:p w14:paraId="27E3BFD6" w14:textId="77777777" w:rsidR="004C051F" w:rsidRDefault="001A3D03">
      <w:pPr>
        <w:rPr>
          <w:rFonts w:ascii="Calibri" w:eastAsia="Calibri" w:hAnsi="Calibri" w:cs="Calibri"/>
          <w:sz w:val="22"/>
          <w:szCs w:val="22"/>
        </w:rPr>
      </w:pPr>
      <w:r>
        <w:rPr>
          <w:rFonts w:ascii="Calibri" w:eastAsia="Calibri" w:hAnsi="Calibri" w:cs="Calibri"/>
          <w:b/>
          <w:sz w:val="22"/>
          <w:szCs w:val="22"/>
        </w:rPr>
        <w:t>Fees:</w:t>
      </w:r>
      <w:r>
        <w:rPr>
          <w:rFonts w:ascii="Calibri" w:eastAsia="Calibri" w:hAnsi="Calibri" w:cs="Calibri"/>
          <w:sz w:val="22"/>
          <w:szCs w:val="22"/>
        </w:rPr>
        <w:t xml:space="preserve"> Before induction into Triota you will be responsible for paying the one-time fee before the specified due date. Currently, our membership fee is $20; however, this is subject to change and you will be notified in advance of any changes. The fee due date w</w:t>
      </w:r>
      <w:r>
        <w:rPr>
          <w:rFonts w:ascii="Calibri" w:eastAsia="Calibri" w:hAnsi="Calibri" w:cs="Calibri"/>
          <w:sz w:val="22"/>
          <w:szCs w:val="22"/>
        </w:rPr>
        <w:t>ill be prior to the induction ceremony and approximately 1 month following the first meeting of the semester. Any prospective members with unpaid fees will NOT be inducted into Triota and may apply again the following semester if they continue to meet elig</w:t>
      </w:r>
      <w:r>
        <w:rPr>
          <w:rFonts w:ascii="Calibri" w:eastAsia="Calibri" w:hAnsi="Calibri" w:cs="Calibri"/>
          <w:sz w:val="22"/>
          <w:szCs w:val="22"/>
        </w:rPr>
        <w:t>ibility requirements.</w:t>
      </w:r>
    </w:p>
    <w:p w14:paraId="67434776" w14:textId="77777777" w:rsidR="004C051F" w:rsidRDefault="004C051F">
      <w:pPr>
        <w:rPr>
          <w:rFonts w:ascii="Calibri" w:eastAsia="Calibri" w:hAnsi="Calibri" w:cs="Calibri"/>
          <w:sz w:val="22"/>
          <w:szCs w:val="22"/>
        </w:rPr>
      </w:pPr>
    </w:p>
    <w:p w14:paraId="1B196817" w14:textId="77777777" w:rsidR="004C051F" w:rsidRDefault="001A3D03">
      <w:pPr>
        <w:rPr>
          <w:rFonts w:ascii="Calibri" w:eastAsia="Calibri" w:hAnsi="Calibri" w:cs="Calibri"/>
          <w:sz w:val="22"/>
          <w:szCs w:val="22"/>
        </w:rPr>
      </w:pPr>
      <w:r>
        <w:rPr>
          <w:rFonts w:ascii="Calibri" w:eastAsia="Calibri" w:hAnsi="Calibri" w:cs="Calibri"/>
          <w:b/>
          <w:sz w:val="22"/>
          <w:szCs w:val="22"/>
        </w:rPr>
        <w:t>Service Hours:</w:t>
      </w:r>
      <w:r>
        <w:rPr>
          <w:rFonts w:ascii="Calibri" w:eastAsia="Calibri" w:hAnsi="Calibri" w:cs="Calibri"/>
          <w:sz w:val="22"/>
          <w:szCs w:val="22"/>
        </w:rPr>
        <w:t xml:space="preserve"> Members of Triota also will be responsible for completing community service/volunteer hours. Members must complete 15 service hours </w:t>
      </w:r>
      <w:r>
        <w:rPr>
          <w:rFonts w:ascii="Calibri" w:eastAsia="Calibri" w:hAnsi="Calibri" w:cs="Calibri"/>
          <w:b/>
          <w:sz w:val="22"/>
          <w:szCs w:val="22"/>
          <w:u w:val="single"/>
        </w:rPr>
        <w:t>per</w:t>
      </w:r>
      <w:r>
        <w:rPr>
          <w:rFonts w:ascii="Calibri" w:eastAsia="Calibri" w:hAnsi="Calibri" w:cs="Calibri"/>
          <w:sz w:val="22"/>
          <w:szCs w:val="22"/>
        </w:rPr>
        <w:t xml:space="preserve"> semester (30 total service hours per academic year). All volunteer hours must be r</w:t>
      </w:r>
      <w:r>
        <w:rPr>
          <w:rFonts w:ascii="Calibri" w:eastAsia="Calibri" w:hAnsi="Calibri" w:cs="Calibri"/>
          <w:sz w:val="22"/>
          <w:szCs w:val="22"/>
        </w:rPr>
        <w:t>elevant to the Women’s and Gender Studies community. For example, volunteer hours acquired with Goodwill would NOT be applicable to the volunteer hours required for Triota as Goodwill is not an organization affiliated with women and gender issues. Some exc</w:t>
      </w:r>
      <w:r>
        <w:rPr>
          <w:rFonts w:ascii="Calibri" w:eastAsia="Calibri" w:hAnsi="Calibri" w:cs="Calibri"/>
          <w:sz w:val="22"/>
          <w:szCs w:val="22"/>
        </w:rPr>
        <w:t>eptions may present themselves in which case seek approval from the Triota officers or faculty supervisor prior to completing any questionable volunteer hours.</w:t>
      </w:r>
    </w:p>
    <w:p w14:paraId="38BAF540" w14:textId="77777777" w:rsidR="004C051F" w:rsidRDefault="004C051F">
      <w:pPr>
        <w:rPr>
          <w:rFonts w:ascii="Calibri" w:eastAsia="Calibri" w:hAnsi="Calibri" w:cs="Calibri"/>
          <w:sz w:val="22"/>
          <w:szCs w:val="22"/>
        </w:rPr>
      </w:pPr>
    </w:p>
    <w:p w14:paraId="775F693F" w14:textId="77777777" w:rsidR="004C051F" w:rsidRDefault="001A3D03">
      <w:pPr>
        <w:rPr>
          <w:rFonts w:ascii="Calibri" w:eastAsia="Calibri" w:hAnsi="Calibri" w:cs="Calibri"/>
          <w:color w:val="000000"/>
          <w:sz w:val="22"/>
          <w:szCs w:val="22"/>
        </w:rPr>
      </w:pPr>
      <w:r>
        <w:rPr>
          <w:rFonts w:ascii="Calibri" w:eastAsia="Calibri" w:hAnsi="Calibri" w:cs="Calibri"/>
          <w:color w:val="000000"/>
          <w:sz w:val="22"/>
          <w:szCs w:val="22"/>
        </w:rPr>
        <w:t>If you are interested in membership, please fill out the attached application and send it to S</w:t>
      </w:r>
      <w:r>
        <w:rPr>
          <w:rFonts w:ascii="Calibri" w:eastAsia="Calibri" w:hAnsi="Calibri" w:cs="Calibri"/>
          <w:sz w:val="22"/>
          <w:szCs w:val="22"/>
        </w:rPr>
        <w:t>h</w:t>
      </w:r>
      <w:r>
        <w:rPr>
          <w:rFonts w:ascii="Calibri" w:eastAsia="Calibri" w:hAnsi="Calibri" w:cs="Calibri"/>
          <w:sz w:val="22"/>
          <w:szCs w:val="22"/>
        </w:rPr>
        <w:t xml:space="preserve">annon Bauerle via email at </w:t>
      </w:r>
      <w:hyperlink r:id="rId6">
        <w:r>
          <w:rPr>
            <w:rFonts w:ascii="Calibri" w:eastAsia="Calibri" w:hAnsi="Calibri" w:cs="Calibri"/>
            <w:color w:val="1155CC"/>
            <w:sz w:val="22"/>
            <w:szCs w:val="22"/>
            <w:u w:val="single"/>
          </w:rPr>
          <w:t>sbauerle@uncc.edu</w:t>
        </w:r>
      </w:hyperlink>
      <w:r>
        <w:rPr>
          <w:rFonts w:ascii="Calibri" w:eastAsia="Calibri" w:hAnsi="Calibri" w:cs="Calibri"/>
          <w:color w:val="000000"/>
          <w:sz w:val="22"/>
          <w:szCs w:val="22"/>
        </w:rPr>
        <w:t xml:space="preserve"> or return it</w:t>
      </w:r>
      <w:r>
        <w:rPr>
          <w:rFonts w:ascii="Calibri" w:eastAsia="Calibri" w:hAnsi="Calibri" w:cs="Calibri"/>
          <w:color w:val="000000"/>
        </w:rPr>
        <w:t xml:space="preserve"> to her box in the Faculty mailbox room, 2</w:t>
      </w:r>
      <w:r>
        <w:rPr>
          <w:rFonts w:ascii="Calibri" w:eastAsia="Calibri" w:hAnsi="Calibri" w:cs="Calibri"/>
          <w:color w:val="000000"/>
          <w:vertAlign w:val="superscript"/>
        </w:rPr>
        <w:t>nd</w:t>
      </w:r>
      <w:r>
        <w:rPr>
          <w:rFonts w:ascii="Calibri" w:eastAsia="Calibri" w:hAnsi="Calibri" w:cs="Calibri"/>
          <w:color w:val="000000"/>
        </w:rPr>
        <w:t xml:space="preserve"> floor, English department in </w:t>
      </w:r>
      <w:proofErr w:type="spellStart"/>
      <w:r>
        <w:rPr>
          <w:rFonts w:ascii="Calibri" w:eastAsia="Calibri" w:hAnsi="Calibri" w:cs="Calibri"/>
          <w:color w:val="000000"/>
        </w:rPr>
        <w:t>Fretwell</w:t>
      </w:r>
      <w:proofErr w:type="spellEnd"/>
      <w:r>
        <w:rPr>
          <w:rFonts w:ascii="Calibri" w:eastAsia="Calibri" w:hAnsi="Calibri" w:cs="Calibri"/>
          <w:color w:val="000000"/>
          <w:sz w:val="22"/>
          <w:szCs w:val="22"/>
        </w:rPr>
        <w:t>. Incomplete applications or applicants that fail to meet eligibility req</w:t>
      </w:r>
      <w:r>
        <w:rPr>
          <w:rFonts w:ascii="Calibri" w:eastAsia="Calibri" w:hAnsi="Calibri" w:cs="Calibri"/>
          <w:color w:val="000000"/>
          <w:sz w:val="22"/>
          <w:szCs w:val="22"/>
        </w:rPr>
        <w:t>uirements will not be considered for membership. If you have any questions, please email Sh</w:t>
      </w:r>
      <w:r>
        <w:rPr>
          <w:rFonts w:ascii="Calibri" w:eastAsia="Calibri" w:hAnsi="Calibri" w:cs="Calibri"/>
          <w:sz w:val="22"/>
          <w:szCs w:val="22"/>
        </w:rPr>
        <w:t xml:space="preserve">annon Bauerle, </w:t>
      </w:r>
      <w:r>
        <w:rPr>
          <w:rFonts w:ascii="Calibri" w:eastAsia="Calibri" w:hAnsi="Calibri" w:cs="Calibri"/>
          <w:color w:val="000000"/>
          <w:sz w:val="22"/>
          <w:szCs w:val="22"/>
        </w:rPr>
        <w:t>Triota Faculty Supervisor, at</w:t>
      </w:r>
      <w:r>
        <w:rPr>
          <w:rFonts w:ascii="Calibri" w:eastAsia="Calibri" w:hAnsi="Calibri" w:cs="Calibri"/>
          <w:sz w:val="22"/>
          <w:szCs w:val="22"/>
        </w:rPr>
        <w:t xml:space="preserve"> sbauerle@uncc.edu.</w:t>
      </w:r>
    </w:p>
    <w:p w14:paraId="22557D4A" w14:textId="77777777" w:rsidR="004C051F" w:rsidRDefault="001A3D03">
      <w:pPr>
        <w:jc w:val="center"/>
        <w:rPr>
          <w:rFonts w:ascii="Calibri" w:eastAsia="Calibri" w:hAnsi="Calibri" w:cs="Calibri"/>
          <w:sz w:val="22"/>
          <w:szCs w:val="22"/>
        </w:rPr>
      </w:pPr>
      <w:r>
        <w:br w:type="page"/>
      </w:r>
      <w:r>
        <w:rPr>
          <w:rFonts w:ascii="Calibri" w:eastAsia="Calibri" w:hAnsi="Calibri" w:cs="Calibri"/>
          <w:noProof/>
          <w:sz w:val="22"/>
          <w:szCs w:val="22"/>
        </w:rPr>
        <w:lastRenderedPageBreak/>
        <w:drawing>
          <wp:inline distT="0" distB="0" distL="0" distR="0" wp14:anchorId="5F38F85A" wp14:editId="279C779A">
            <wp:extent cx="1712595" cy="731520"/>
            <wp:effectExtent l="0" t="0" r="0" b="0"/>
            <wp:docPr id="2" name="image3.jpg" descr="uncc348"/>
            <wp:cNvGraphicFramePr/>
            <a:graphic xmlns:a="http://schemas.openxmlformats.org/drawingml/2006/main">
              <a:graphicData uri="http://schemas.openxmlformats.org/drawingml/2006/picture">
                <pic:pic xmlns:pic="http://schemas.openxmlformats.org/drawingml/2006/picture">
                  <pic:nvPicPr>
                    <pic:cNvPr id="0" name="image3.jpg" descr="uncc348"/>
                    <pic:cNvPicPr preferRelativeResize="0"/>
                  </pic:nvPicPr>
                  <pic:blipFill>
                    <a:blip r:embed="rId5"/>
                    <a:srcRect/>
                    <a:stretch>
                      <a:fillRect/>
                    </a:stretch>
                  </pic:blipFill>
                  <pic:spPr>
                    <a:xfrm>
                      <a:off x="0" y="0"/>
                      <a:ext cx="1712595" cy="731520"/>
                    </a:xfrm>
                    <a:prstGeom prst="rect">
                      <a:avLst/>
                    </a:prstGeom>
                    <a:ln/>
                  </pic:spPr>
                </pic:pic>
              </a:graphicData>
            </a:graphic>
          </wp:inline>
        </w:drawing>
      </w:r>
    </w:p>
    <w:p w14:paraId="44B44CD6" w14:textId="77777777" w:rsidR="004C051F" w:rsidRDefault="004C051F">
      <w:pPr>
        <w:jc w:val="center"/>
        <w:rPr>
          <w:rFonts w:ascii="Calibri" w:eastAsia="Calibri" w:hAnsi="Calibri" w:cs="Calibri"/>
          <w:sz w:val="16"/>
          <w:szCs w:val="16"/>
        </w:rPr>
      </w:pPr>
    </w:p>
    <w:p w14:paraId="53F4761F" w14:textId="77777777" w:rsidR="004C051F" w:rsidRDefault="001A3D03">
      <w:pPr>
        <w:jc w:val="center"/>
        <w:rPr>
          <w:rFonts w:ascii="Calibri" w:eastAsia="Calibri" w:hAnsi="Calibri" w:cs="Calibri"/>
          <w:b/>
        </w:rPr>
      </w:pPr>
      <w:r>
        <w:rPr>
          <w:rFonts w:ascii="Calibri" w:eastAsia="Calibri" w:hAnsi="Calibri" w:cs="Calibri"/>
          <w:b/>
        </w:rPr>
        <w:t xml:space="preserve">Iota </w:t>
      </w:r>
      <w:proofErr w:type="spellStart"/>
      <w:r>
        <w:rPr>
          <w:rFonts w:ascii="Calibri" w:eastAsia="Calibri" w:hAnsi="Calibri" w:cs="Calibri"/>
          <w:b/>
        </w:rPr>
        <w:t>Iota</w:t>
      </w:r>
      <w:proofErr w:type="spellEnd"/>
      <w:r>
        <w:rPr>
          <w:rFonts w:ascii="Calibri" w:eastAsia="Calibri" w:hAnsi="Calibri" w:cs="Calibri"/>
          <w:b/>
        </w:rPr>
        <w:t xml:space="preserve"> </w:t>
      </w:r>
      <w:proofErr w:type="spellStart"/>
      <w:r>
        <w:rPr>
          <w:rFonts w:ascii="Calibri" w:eastAsia="Calibri" w:hAnsi="Calibri" w:cs="Calibri"/>
          <w:b/>
        </w:rPr>
        <w:t>Iota</w:t>
      </w:r>
      <w:proofErr w:type="spellEnd"/>
    </w:p>
    <w:p w14:paraId="64646EEF" w14:textId="77777777" w:rsidR="004C051F" w:rsidRDefault="001A3D03">
      <w:pPr>
        <w:jc w:val="center"/>
        <w:rPr>
          <w:rFonts w:ascii="Calibri" w:eastAsia="Calibri" w:hAnsi="Calibri" w:cs="Calibri"/>
          <w:b/>
        </w:rPr>
      </w:pPr>
      <w:r>
        <w:rPr>
          <w:rFonts w:ascii="Calibri" w:eastAsia="Calibri" w:hAnsi="Calibri" w:cs="Calibri"/>
          <w:b/>
        </w:rPr>
        <w:t>Women’s and Gender Studies Honor Society</w:t>
      </w:r>
    </w:p>
    <w:p w14:paraId="7C00A156" w14:textId="77777777" w:rsidR="004C051F" w:rsidRDefault="001A3D03">
      <w:pPr>
        <w:jc w:val="center"/>
        <w:rPr>
          <w:rFonts w:ascii="Calibri" w:eastAsia="Calibri" w:hAnsi="Calibri" w:cs="Calibri"/>
          <w:b/>
        </w:rPr>
      </w:pPr>
      <w:r>
        <w:rPr>
          <w:rFonts w:ascii="Calibri" w:eastAsia="Calibri" w:hAnsi="Calibri" w:cs="Calibri"/>
          <w:b/>
        </w:rPr>
        <w:t>Application for Membership</w:t>
      </w:r>
    </w:p>
    <w:p w14:paraId="3F3A4A44" w14:textId="77777777" w:rsidR="004C051F" w:rsidRDefault="004C051F">
      <w:pPr>
        <w:rPr>
          <w:rFonts w:ascii="Calibri" w:eastAsia="Calibri" w:hAnsi="Calibri" w:cs="Calibri"/>
          <w:sz w:val="4"/>
          <w:szCs w:val="4"/>
        </w:rPr>
      </w:pPr>
    </w:p>
    <w:p w14:paraId="3A3FED71" w14:textId="77777777" w:rsidR="004C051F" w:rsidRDefault="004C051F">
      <w:pPr>
        <w:rPr>
          <w:rFonts w:ascii="Calibri" w:eastAsia="Calibri" w:hAnsi="Calibri" w:cs="Calibri"/>
          <w:sz w:val="22"/>
          <w:szCs w:val="22"/>
        </w:rPr>
      </w:pPr>
    </w:p>
    <w:p w14:paraId="4184E09E" w14:textId="191B8AEC" w:rsidR="004C051F" w:rsidRDefault="001A3D03">
      <w:pPr>
        <w:jc w:val="both"/>
        <w:rPr>
          <w:rFonts w:ascii="Calibri" w:eastAsia="Calibri" w:hAnsi="Calibri" w:cs="Calibri"/>
          <w:sz w:val="22"/>
          <w:szCs w:val="22"/>
        </w:rPr>
      </w:pPr>
      <w:r>
        <w:rPr>
          <w:rFonts w:ascii="Calibri" w:eastAsia="Calibri" w:hAnsi="Calibri" w:cs="Calibri"/>
          <w:sz w:val="22"/>
          <w:szCs w:val="22"/>
        </w:rPr>
        <w:t>Name</w:t>
      </w:r>
      <w:r w:rsidR="00EF3D5D">
        <w:rPr>
          <w:rFonts w:ascii="Calibri" w:eastAsia="Calibri" w:hAnsi="Calibri" w:cs="Calibri"/>
          <w:sz w:val="22"/>
          <w:szCs w:val="22"/>
        </w:rPr>
        <w:t>:</w:t>
      </w:r>
      <w:r>
        <w:rPr>
          <w:rFonts w:ascii="Calibri" w:eastAsia="Calibri" w:hAnsi="Calibri" w:cs="Calibri"/>
          <w:sz w:val="22"/>
          <w:szCs w:val="22"/>
        </w:rPr>
        <w:t xml:space="preserve"> </w:t>
      </w:r>
    </w:p>
    <w:p w14:paraId="21A9DBB3" w14:textId="77777777" w:rsidR="004C051F" w:rsidRDefault="004C051F">
      <w:pPr>
        <w:jc w:val="both"/>
        <w:rPr>
          <w:rFonts w:ascii="Calibri" w:eastAsia="Calibri" w:hAnsi="Calibri" w:cs="Calibri"/>
          <w:sz w:val="16"/>
          <w:szCs w:val="16"/>
        </w:rPr>
      </w:pPr>
    </w:p>
    <w:p w14:paraId="0C5E34C0" w14:textId="50AD414C" w:rsidR="004C051F" w:rsidRDefault="001A3D03">
      <w:pPr>
        <w:jc w:val="both"/>
        <w:rPr>
          <w:rFonts w:ascii="Calibri" w:eastAsia="Calibri" w:hAnsi="Calibri" w:cs="Calibri"/>
          <w:sz w:val="22"/>
          <w:szCs w:val="22"/>
        </w:rPr>
      </w:pPr>
      <w:r>
        <w:rPr>
          <w:rFonts w:ascii="Calibri" w:eastAsia="Calibri" w:hAnsi="Calibri" w:cs="Calibri"/>
          <w:sz w:val="22"/>
          <w:szCs w:val="22"/>
        </w:rPr>
        <w:t>Address</w:t>
      </w:r>
      <w:r w:rsidR="00EF3D5D">
        <w:rPr>
          <w:rFonts w:ascii="Calibri" w:eastAsia="Calibri" w:hAnsi="Calibri" w:cs="Calibri"/>
          <w:sz w:val="22"/>
          <w:szCs w:val="22"/>
        </w:rPr>
        <w:t>:</w:t>
      </w:r>
      <w:r>
        <w:rPr>
          <w:rFonts w:ascii="Calibri" w:eastAsia="Calibri" w:hAnsi="Calibri" w:cs="Calibri"/>
          <w:sz w:val="22"/>
          <w:szCs w:val="22"/>
        </w:rPr>
        <w:t xml:space="preserve"> </w:t>
      </w:r>
    </w:p>
    <w:p w14:paraId="151A719C" w14:textId="77777777" w:rsidR="004C051F" w:rsidRDefault="004C051F">
      <w:pPr>
        <w:jc w:val="both"/>
        <w:rPr>
          <w:rFonts w:ascii="Calibri" w:eastAsia="Calibri" w:hAnsi="Calibri" w:cs="Calibri"/>
          <w:sz w:val="22"/>
          <w:szCs w:val="22"/>
        </w:rPr>
      </w:pPr>
    </w:p>
    <w:p w14:paraId="32852891" w14:textId="77777777" w:rsidR="004C051F" w:rsidRDefault="004C051F">
      <w:pPr>
        <w:jc w:val="both"/>
        <w:rPr>
          <w:rFonts w:ascii="Calibri" w:eastAsia="Calibri" w:hAnsi="Calibri" w:cs="Calibri"/>
          <w:sz w:val="16"/>
          <w:szCs w:val="16"/>
        </w:rPr>
      </w:pPr>
    </w:p>
    <w:p w14:paraId="397213AD" w14:textId="631E51C6" w:rsidR="004C051F" w:rsidRDefault="001A3D03">
      <w:pPr>
        <w:ind w:right="270"/>
        <w:jc w:val="both"/>
        <w:rPr>
          <w:rFonts w:ascii="Calibri" w:eastAsia="Calibri" w:hAnsi="Calibri" w:cs="Calibri"/>
          <w:sz w:val="22"/>
          <w:szCs w:val="22"/>
        </w:rPr>
      </w:pPr>
      <w:r>
        <w:rPr>
          <w:rFonts w:ascii="Calibri" w:eastAsia="Calibri" w:hAnsi="Calibri" w:cs="Calibri"/>
          <w:sz w:val="22"/>
          <w:szCs w:val="22"/>
        </w:rPr>
        <w:t>Phone number</w:t>
      </w:r>
      <w:r w:rsidR="00EF3D5D">
        <w:rPr>
          <w:rFonts w:ascii="Calibri" w:eastAsia="Calibri" w:hAnsi="Calibri" w:cs="Calibri"/>
          <w:sz w:val="22"/>
          <w:szCs w:val="22"/>
        </w:rPr>
        <w:t>:</w:t>
      </w:r>
      <w:r>
        <w:rPr>
          <w:rFonts w:ascii="Calibri" w:eastAsia="Calibri" w:hAnsi="Calibri" w:cs="Calibri"/>
          <w:sz w:val="22"/>
          <w:szCs w:val="22"/>
        </w:rPr>
        <w:t xml:space="preserve">                                          </w:t>
      </w:r>
    </w:p>
    <w:p w14:paraId="686994E2" w14:textId="77777777" w:rsidR="004C051F" w:rsidRDefault="004C051F">
      <w:pPr>
        <w:ind w:right="270"/>
        <w:jc w:val="both"/>
        <w:rPr>
          <w:rFonts w:ascii="Calibri" w:eastAsia="Calibri" w:hAnsi="Calibri" w:cs="Calibri"/>
          <w:sz w:val="16"/>
          <w:szCs w:val="16"/>
        </w:rPr>
      </w:pPr>
    </w:p>
    <w:p w14:paraId="3581956B" w14:textId="1D340128" w:rsidR="004C051F" w:rsidRDefault="001A3D03">
      <w:pPr>
        <w:ind w:right="270"/>
        <w:jc w:val="both"/>
        <w:rPr>
          <w:rFonts w:ascii="Calibri" w:eastAsia="Calibri" w:hAnsi="Calibri" w:cs="Calibri"/>
          <w:sz w:val="22"/>
          <w:szCs w:val="22"/>
        </w:rPr>
      </w:pPr>
      <w:r>
        <w:rPr>
          <w:rFonts w:ascii="Calibri" w:eastAsia="Calibri" w:hAnsi="Calibri" w:cs="Calibri"/>
          <w:sz w:val="22"/>
          <w:szCs w:val="22"/>
        </w:rPr>
        <w:t>Email</w:t>
      </w:r>
      <w:r w:rsidR="00EF3D5D">
        <w:rPr>
          <w:rFonts w:ascii="Calibri" w:eastAsia="Calibri" w:hAnsi="Calibri" w:cs="Calibri"/>
          <w:sz w:val="22"/>
          <w:szCs w:val="22"/>
        </w:rPr>
        <w:t>:</w:t>
      </w:r>
      <w:r>
        <w:rPr>
          <w:rFonts w:ascii="Calibri" w:eastAsia="Calibri" w:hAnsi="Calibri" w:cs="Calibri"/>
          <w:sz w:val="22"/>
          <w:szCs w:val="22"/>
        </w:rPr>
        <w:t xml:space="preserve"> </w:t>
      </w:r>
    </w:p>
    <w:p w14:paraId="474DF240" w14:textId="77777777" w:rsidR="004C051F" w:rsidRDefault="004C051F">
      <w:pPr>
        <w:jc w:val="both"/>
        <w:rPr>
          <w:rFonts w:ascii="Calibri" w:eastAsia="Calibri" w:hAnsi="Calibri" w:cs="Calibri"/>
          <w:sz w:val="16"/>
          <w:szCs w:val="16"/>
        </w:rPr>
      </w:pPr>
    </w:p>
    <w:p w14:paraId="14536CED" w14:textId="6F1D2868" w:rsidR="004C051F" w:rsidRDefault="001A3D03">
      <w:pPr>
        <w:ind w:right="360"/>
        <w:jc w:val="both"/>
        <w:rPr>
          <w:rFonts w:ascii="Calibri" w:eastAsia="Calibri" w:hAnsi="Calibri" w:cs="Calibri"/>
          <w:sz w:val="22"/>
          <w:szCs w:val="22"/>
        </w:rPr>
      </w:pPr>
      <w:r>
        <w:rPr>
          <w:rFonts w:ascii="Calibri" w:eastAsia="Calibri" w:hAnsi="Calibri" w:cs="Calibri"/>
          <w:sz w:val="22"/>
          <w:szCs w:val="22"/>
        </w:rPr>
        <w:t>Student ID#</w:t>
      </w:r>
      <w:r w:rsidR="00EF3D5D">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tab/>
        <w:t xml:space="preserve"> </w:t>
      </w:r>
    </w:p>
    <w:p w14:paraId="5F86743F" w14:textId="77777777" w:rsidR="004C051F" w:rsidRDefault="004C051F">
      <w:pPr>
        <w:ind w:right="360"/>
        <w:jc w:val="both"/>
        <w:rPr>
          <w:rFonts w:ascii="Calibri" w:eastAsia="Calibri" w:hAnsi="Calibri" w:cs="Calibri"/>
          <w:sz w:val="16"/>
          <w:szCs w:val="16"/>
        </w:rPr>
      </w:pPr>
    </w:p>
    <w:p w14:paraId="44267EE9" w14:textId="6A836F9B" w:rsidR="004C051F" w:rsidRDefault="00EF3D5D">
      <w:pPr>
        <w:ind w:right="360"/>
        <w:jc w:val="both"/>
        <w:rPr>
          <w:rFonts w:ascii="Calibri" w:eastAsia="Calibri" w:hAnsi="Calibri" w:cs="Calibri"/>
          <w:sz w:val="22"/>
          <w:szCs w:val="22"/>
        </w:rPr>
      </w:pPr>
      <w:r>
        <w:rPr>
          <w:rFonts w:ascii="Calibri" w:eastAsia="Calibri" w:hAnsi="Calibri" w:cs="Calibri"/>
          <w:sz w:val="22"/>
          <w:szCs w:val="22"/>
        </w:rPr>
        <w:t>Number</w:t>
      </w:r>
      <w:r w:rsidR="001A3D03">
        <w:rPr>
          <w:rFonts w:ascii="Calibri" w:eastAsia="Calibri" w:hAnsi="Calibri" w:cs="Calibri"/>
          <w:sz w:val="22"/>
          <w:szCs w:val="22"/>
        </w:rPr>
        <w:t xml:space="preserve"> of semesters completed at UNCC</w:t>
      </w:r>
      <w:bookmarkStart w:id="1" w:name="tyjcwt" w:colFirst="0" w:colLast="0"/>
      <w:bookmarkEnd w:id="1"/>
      <w:r w:rsidR="001A3D03">
        <w:rPr>
          <w:rFonts w:ascii="Calibri" w:eastAsia="Calibri" w:hAnsi="Calibri" w:cs="Calibri"/>
          <w:sz w:val="22"/>
          <w:szCs w:val="22"/>
        </w:rPr>
        <w:t>:</w:t>
      </w:r>
      <w:r w:rsidR="001A3D03">
        <w:rPr>
          <w:rFonts w:ascii="Calibri" w:eastAsia="Calibri" w:hAnsi="Calibri" w:cs="Calibri"/>
          <w:sz w:val="22"/>
          <w:szCs w:val="22"/>
        </w:rPr>
        <w:t xml:space="preserve"> </w:t>
      </w:r>
    </w:p>
    <w:p w14:paraId="13DF8B50" w14:textId="77777777" w:rsidR="004C051F" w:rsidRDefault="004C051F">
      <w:pPr>
        <w:rPr>
          <w:rFonts w:ascii="Calibri" w:eastAsia="Calibri" w:hAnsi="Calibri" w:cs="Calibri"/>
          <w:sz w:val="16"/>
          <w:szCs w:val="16"/>
        </w:rPr>
      </w:pPr>
    </w:p>
    <w:p w14:paraId="01F0274D" w14:textId="4F5D8BC9" w:rsidR="004C051F" w:rsidRDefault="001A3D03">
      <w:pPr>
        <w:rPr>
          <w:rFonts w:ascii="Calibri" w:eastAsia="Calibri" w:hAnsi="Calibri" w:cs="Calibri"/>
          <w:sz w:val="22"/>
          <w:szCs w:val="22"/>
        </w:rPr>
      </w:pPr>
      <w:r>
        <w:rPr>
          <w:rFonts w:ascii="Calibri" w:eastAsia="Calibri" w:hAnsi="Calibri" w:cs="Calibri"/>
          <w:sz w:val="22"/>
          <w:szCs w:val="22"/>
        </w:rPr>
        <w:t>Are you a Women’s and Gender Studies Minor:</w:t>
      </w:r>
      <w:bookmarkStart w:id="2" w:name="_GoBack"/>
      <w:bookmarkEnd w:id="2"/>
      <w:r>
        <w:rPr>
          <w:rFonts w:ascii="Calibri" w:eastAsia="Calibri" w:hAnsi="Calibri" w:cs="Calibri"/>
          <w:sz w:val="22"/>
          <w:szCs w:val="22"/>
        </w:rPr>
        <w:t xml:space="preserve"> </w:t>
      </w:r>
    </w:p>
    <w:p w14:paraId="75206107" w14:textId="77777777" w:rsidR="004C051F" w:rsidRDefault="004C051F">
      <w:pPr>
        <w:rPr>
          <w:rFonts w:ascii="Calibri" w:eastAsia="Calibri" w:hAnsi="Calibri" w:cs="Calibri"/>
          <w:sz w:val="16"/>
          <w:szCs w:val="16"/>
        </w:rPr>
      </w:pPr>
    </w:p>
    <w:p w14:paraId="76374240" w14:textId="77777777" w:rsidR="004C051F" w:rsidRDefault="001A3D03">
      <w:pPr>
        <w:rPr>
          <w:rFonts w:ascii="Calibri" w:eastAsia="Calibri" w:hAnsi="Calibri" w:cs="Calibri"/>
          <w:sz w:val="22"/>
          <w:szCs w:val="22"/>
        </w:rPr>
      </w:pPr>
      <w:r>
        <w:rPr>
          <w:rFonts w:ascii="Calibri" w:eastAsia="Calibri" w:hAnsi="Calibri" w:cs="Calibri"/>
          <w:sz w:val="22"/>
          <w:szCs w:val="22"/>
        </w:rPr>
        <w:t>Please list courses completed in th</w:t>
      </w:r>
      <w:r>
        <w:rPr>
          <w:rFonts w:ascii="Calibri" w:eastAsia="Calibri" w:hAnsi="Calibri" w:cs="Calibri"/>
          <w:sz w:val="22"/>
          <w:szCs w:val="22"/>
        </w:rPr>
        <w:t xml:space="preserve">e Women’s and Gender Studies Program and the grade you earned. </w:t>
      </w:r>
    </w:p>
    <w:p w14:paraId="40F599FF" w14:textId="77777777" w:rsidR="004C051F" w:rsidRDefault="004C051F">
      <w:pPr>
        <w:rPr>
          <w:rFonts w:ascii="Calibri" w:eastAsia="Calibri" w:hAnsi="Calibri" w:cs="Calibri"/>
          <w:sz w:val="16"/>
          <w:szCs w:val="16"/>
        </w:rPr>
      </w:pPr>
    </w:p>
    <w:p w14:paraId="29219225" w14:textId="77777777" w:rsidR="004C051F" w:rsidRDefault="001A3D03">
      <w:pPr>
        <w:ind w:left="720" w:right="1440"/>
        <w:rPr>
          <w:rFonts w:ascii="Calibri" w:eastAsia="Calibri" w:hAnsi="Calibri" w:cs="Calibri"/>
          <w:sz w:val="22"/>
          <w:szCs w:val="22"/>
          <w:u w:val="single"/>
        </w:rPr>
      </w:pPr>
      <w:r>
        <w:rPr>
          <w:rFonts w:ascii="Calibri" w:eastAsia="Calibri" w:hAnsi="Calibri" w:cs="Calibri"/>
          <w:sz w:val="22"/>
          <w:szCs w:val="22"/>
          <w:u w:val="single"/>
        </w:rPr>
        <w:t>Course</w:t>
      </w: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Grade</w:t>
      </w:r>
    </w:p>
    <w:p w14:paraId="07F06C5D" w14:textId="77777777" w:rsidR="004C051F" w:rsidRDefault="004C051F">
      <w:pPr>
        <w:ind w:right="1440"/>
        <w:rPr>
          <w:rFonts w:ascii="Calibri" w:eastAsia="Calibri" w:hAnsi="Calibri" w:cs="Calibri"/>
          <w:sz w:val="22"/>
          <w:szCs w:val="22"/>
          <w:u w:val="single"/>
        </w:rPr>
      </w:pPr>
    </w:p>
    <w:p w14:paraId="2D79D3E0" w14:textId="77777777" w:rsidR="004C051F" w:rsidRDefault="004C051F">
      <w:pPr>
        <w:ind w:right="1440"/>
        <w:rPr>
          <w:rFonts w:ascii="Calibri" w:eastAsia="Calibri" w:hAnsi="Calibri" w:cs="Calibri"/>
          <w:sz w:val="12"/>
          <w:szCs w:val="12"/>
        </w:rPr>
        <w:sectPr w:rsidR="004C051F">
          <w:pgSz w:w="12240" w:h="15840"/>
          <w:pgMar w:top="1440" w:right="1440" w:bottom="1440" w:left="1440" w:header="720" w:footer="720" w:gutter="0"/>
          <w:pgNumType w:start="1"/>
          <w:cols w:space="720"/>
        </w:sectPr>
      </w:pPr>
    </w:p>
    <w:p w14:paraId="35C1F2AC" w14:textId="77777777" w:rsidR="004C051F" w:rsidRDefault="004C051F">
      <w:pPr>
        <w:ind w:right="1440" w:firstLine="720"/>
        <w:rPr>
          <w:rFonts w:ascii="Calibri" w:eastAsia="Calibri" w:hAnsi="Calibri" w:cs="Calibri"/>
          <w:sz w:val="22"/>
          <w:szCs w:val="22"/>
        </w:rPr>
      </w:pPr>
    </w:p>
    <w:p w14:paraId="6C877019" w14:textId="77777777" w:rsidR="004C051F" w:rsidRDefault="004C051F">
      <w:pPr>
        <w:ind w:right="1440" w:firstLine="720"/>
        <w:rPr>
          <w:rFonts w:ascii="Calibri" w:eastAsia="Calibri" w:hAnsi="Calibri" w:cs="Calibri"/>
          <w:sz w:val="12"/>
          <w:szCs w:val="12"/>
        </w:rPr>
      </w:pPr>
    </w:p>
    <w:p w14:paraId="22E45117" w14:textId="77777777" w:rsidR="004C051F" w:rsidRDefault="001A3D03">
      <w:pPr>
        <w:ind w:right="1440" w:firstLine="720"/>
        <w:rPr>
          <w:rFonts w:ascii="Calibri" w:eastAsia="Calibri" w:hAnsi="Calibri" w:cs="Calibri"/>
          <w:sz w:val="22"/>
          <w:szCs w:val="22"/>
        </w:rPr>
      </w:pPr>
      <w:r>
        <w:rPr>
          <w:rFonts w:ascii="Calibri" w:eastAsia="Calibri" w:hAnsi="Calibri" w:cs="Calibri"/>
          <w:sz w:val="22"/>
          <w:szCs w:val="22"/>
        </w:rPr>
        <w:t>     </w:t>
      </w:r>
    </w:p>
    <w:p w14:paraId="2C07A950" w14:textId="77777777" w:rsidR="004C051F" w:rsidRDefault="004C051F">
      <w:pPr>
        <w:ind w:right="1440" w:firstLine="720"/>
        <w:rPr>
          <w:rFonts w:ascii="Calibri" w:eastAsia="Calibri" w:hAnsi="Calibri" w:cs="Calibri"/>
          <w:sz w:val="12"/>
          <w:szCs w:val="12"/>
        </w:rPr>
      </w:pPr>
    </w:p>
    <w:p w14:paraId="3CF72041" w14:textId="77777777" w:rsidR="004C051F" w:rsidRDefault="001A3D03">
      <w:pPr>
        <w:ind w:right="1440" w:firstLine="720"/>
        <w:rPr>
          <w:rFonts w:ascii="Calibri" w:eastAsia="Calibri" w:hAnsi="Calibri" w:cs="Calibri"/>
          <w:sz w:val="22"/>
          <w:szCs w:val="22"/>
        </w:rPr>
      </w:pPr>
      <w:r>
        <w:rPr>
          <w:rFonts w:ascii="Calibri" w:eastAsia="Calibri" w:hAnsi="Calibri" w:cs="Calibri"/>
          <w:sz w:val="22"/>
          <w:szCs w:val="22"/>
        </w:rPr>
        <w:t>     </w:t>
      </w:r>
    </w:p>
    <w:p w14:paraId="6F9D2E4F" w14:textId="77777777" w:rsidR="004C051F" w:rsidRDefault="004C051F">
      <w:pPr>
        <w:ind w:right="1440" w:firstLine="720"/>
        <w:rPr>
          <w:rFonts w:ascii="Calibri" w:eastAsia="Calibri" w:hAnsi="Calibri" w:cs="Calibri"/>
          <w:sz w:val="12"/>
          <w:szCs w:val="12"/>
        </w:rPr>
      </w:pPr>
    </w:p>
    <w:p w14:paraId="7C067E96" w14:textId="77777777" w:rsidR="004C051F" w:rsidRDefault="001A3D03">
      <w:pPr>
        <w:ind w:right="1440" w:firstLine="720"/>
        <w:rPr>
          <w:rFonts w:ascii="Calibri" w:eastAsia="Calibri" w:hAnsi="Calibri" w:cs="Calibri"/>
          <w:sz w:val="22"/>
          <w:szCs w:val="22"/>
        </w:rPr>
      </w:pPr>
      <w:r>
        <w:rPr>
          <w:rFonts w:ascii="Calibri" w:eastAsia="Calibri" w:hAnsi="Calibri" w:cs="Calibri"/>
          <w:sz w:val="22"/>
          <w:szCs w:val="22"/>
        </w:rPr>
        <w:t>     </w:t>
      </w:r>
    </w:p>
    <w:p w14:paraId="2033444B" w14:textId="77777777" w:rsidR="004C051F" w:rsidRDefault="004C051F">
      <w:pPr>
        <w:ind w:right="1440" w:firstLine="720"/>
        <w:rPr>
          <w:rFonts w:ascii="Calibri" w:eastAsia="Calibri" w:hAnsi="Calibri" w:cs="Calibri"/>
          <w:sz w:val="12"/>
          <w:szCs w:val="12"/>
        </w:rPr>
      </w:pPr>
    </w:p>
    <w:p w14:paraId="69CFB833" w14:textId="77777777" w:rsidR="004C051F" w:rsidRDefault="001A3D03">
      <w:pPr>
        <w:ind w:right="1440" w:firstLine="720"/>
        <w:rPr>
          <w:rFonts w:ascii="Calibri" w:eastAsia="Calibri" w:hAnsi="Calibri" w:cs="Calibri"/>
          <w:sz w:val="22"/>
          <w:szCs w:val="22"/>
        </w:rPr>
      </w:pPr>
      <w:bookmarkStart w:id="3" w:name="2s8eyo1" w:colFirst="0" w:colLast="0"/>
      <w:bookmarkEnd w:id="3"/>
      <w:r>
        <w:rPr>
          <w:rFonts w:ascii="Calibri" w:eastAsia="Calibri" w:hAnsi="Calibri" w:cs="Calibri"/>
          <w:sz w:val="22"/>
          <w:szCs w:val="22"/>
        </w:rPr>
        <w:t>     </w:t>
      </w:r>
    </w:p>
    <w:p w14:paraId="60DA7D41" w14:textId="77777777" w:rsidR="004C051F" w:rsidRDefault="004C051F">
      <w:pPr>
        <w:ind w:right="1440" w:firstLine="720"/>
        <w:rPr>
          <w:rFonts w:ascii="Calibri" w:eastAsia="Calibri" w:hAnsi="Calibri" w:cs="Calibri"/>
          <w:sz w:val="12"/>
          <w:szCs w:val="12"/>
        </w:rPr>
      </w:pPr>
    </w:p>
    <w:p w14:paraId="390402B3" w14:textId="77777777" w:rsidR="004C051F" w:rsidRDefault="004C051F">
      <w:pPr>
        <w:ind w:right="1440" w:firstLine="720"/>
        <w:rPr>
          <w:rFonts w:ascii="Calibri" w:eastAsia="Calibri" w:hAnsi="Calibri" w:cs="Calibri"/>
          <w:sz w:val="22"/>
          <w:szCs w:val="22"/>
        </w:rPr>
      </w:pPr>
    </w:p>
    <w:p w14:paraId="69E86FEE" w14:textId="77777777" w:rsidR="004C051F" w:rsidRDefault="004C051F">
      <w:pPr>
        <w:ind w:right="1440" w:firstLine="720"/>
        <w:rPr>
          <w:rFonts w:ascii="Calibri" w:eastAsia="Calibri" w:hAnsi="Calibri" w:cs="Calibri"/>
          <w:sz w:val="12"/>
          <w:szCs w:val="12"/>
        </w:rPr>
      </w:pPr>
    </w:p>
    <w:p w14:paraId="151AF4AD" w14:textId="77777777" w:rsidR="004C051F" w:rsidRDefault="004C051F">
      <w:pPr>
        <w:ind w:right="1440" w:firstLine="720"/>
        <w:rPr>
          <w:rFonts w:ascii="Calibri" w:eastAsia="Calibri" w:hAnsi="Calibri" w:cs="Calibri"/>
          <w:sz w:val="22"/>
          <w:szCs w:val="22"/>
        </w:rPr>
      </w:pPr>
    </w:p>
    <w:p w14:paraId="462943F3" w14:textId="77777777" w:rsidR="004C051F" w:rsidRDefault="004C051F">
      <w:pPr>
        <w:ind w:right="1440" w:firstLine="720"/>
        <w:rPr>
          <w:rFonts w:ascii="Calibri" w:eastAsia="Calibri" w:hAnsi="Calibri" w:cs="Calibri"/>
          <w:sz w:val="12"/>
          <w:szCs w:val="12"/>
        </w:rPr>
      </w:pPr>
    </w:p>
    <w:p w14:paraId="38209679" w14:textId="77777777" w:rsidR="004C051F" w:rsidRDefault="004C051F">
      <w:pPr>
        <w:ind w:right="1440" w:firstLine="720"/>
        <w:rPr>
          <w:rFonts w:ascii="Calibri" w:eastAsia="Calibri" w:hAnsi="Calibri" w:cs="Calibri"/>
          <w:sz w:val="22"/>
          <w:szCs w:val="22"/>
        </w:rPr>
      </w:pPr>
    </w:p>
    <w:p w14:paraId="55396796" w14:textId="77777777" w:rsidR="004C051F" w:rsidRDefault="004C051F">
      <w:pPr>
        <w:ind w:right="1440" w:firstLine="720"/>
        <w:rPr>
          <w:rFonts w:ascii="Calibri" w:eastAsia="Calibri" w:hAnsi="Calibri" w:cs="Calibri"/>
          <w:sz w:val="12"/>
          <w:szCs w:val="12"/>
        </w:rPr>
      </w:pPr>
    </w:p>
    <w:p w14:paraId="1647D836" w14:textId="77777777" w:rsidR="004C051F" w:rsidRDefault="004C051F">
      <w:pPr>
        <w:ind w:right="1440" w:firstLine="720"/>
        <w:rPr>
          <w:rFonts w:ascii="Calibri" w:eastAsia="Calibri" w:hAnsi="Calibri" w:cs="Calibri"/>
          <w:sz w:val="22"/>
          <w:szCs w:val="22"/>
        </w:rPr>
      </w:pPr>
    </w:p>
    <w:p w14:paraId="5D3E469D" w14:textId="77777777" w:rsidR="004C051F" w:rsidRDefault="004C051F">
      <w:pPr>
        <w:ind w:right="1440" w:firstLine="720"/>
        <w:rPr>
          <w:rFonts w:ascii="Calibri" w:eastAsia="Calibri" w:hAnsi="Calibri" w:cs="Calibri"/>
          <w:sz w:val="12"/>
          <w:szCs w:val="12"/>
        </w:rPr>
      </w:pPr>
    </w:p>
    <w:p w14:paraId="3927DB50" w14:textId="77777777" w:rsidR="004C051F" w:rsidRDefault="004C051F">
      <w:pPr>
        <w:ind w:right="1440" w:firstLine="720"/>
        <w:rPr>
          <w:rFonts w:ascii="Calibri" w:eastAsia="Calibri" w:hAnsi="Calibri" w:cs="Calibri"/>
          <w:sz w:val="22"/>
          <w:szCs w:val="22"/>
        </w:rPr>
      </w:pPr>
    </w:p>
    <w:p w14:paraId="49156394" w14:textId="77777777" w:rsidR="004C051F" w:rsidRDefault="004C051F">
      <w:pPr>
        <w:ind w:right="1440" w:firstLine="720"/>
        <w:rPr>
          <w:rFonts w:ascii="Calibri" w:eastAsia="Calibri" w:hAnsi="Calibri" w:cs="Calibri"/>
          <w:sz w:val="12"/>
          <w:szCs w:val="12"/>
        </w:rPr>
      </w:pPr>
    </w:p>
    <w:p w14:paraId="549A0499" w14:textId="77777777" w:rsidR="004C051F" w:rsidRDefault="004C051F">
      <w:pPr>
        <w:ind w:right="1440" w:firstLine="720"/>
        <w:rPr>
          <w:rFonts w:ascii="Calibri" w:eastAsia="Calibri" w:hAnsi="Calibri" w:cs="Calibri"/>
          <w:sz w:val="12"/>
          <w:szCs w:val="12"/>
        </w:rPr>
      </w:pPr>
    </w:p>
    <w:p w14:paraId="33AF47A3" w14:textId="77777777" w:rsidR="004C051F" w:rsidRDefault="004C051F">
      <w:pPr>
        <w:ind w:right="1440" w:firstLine="720"/>
        <w:rPr>
          <w:rFonts w:ascii="Calibri" w:eastAsia="Calibri" w:hAnsi="Calibri" w:cs="Calibri"/>
          <w:sz w:val="12"/>
          <w:szCs w:val="12"/>
        </w:rPr>
      </w:pPr>
    </w:p>
    <w:p w14:paraId="665BFAD3" w14:textId="77777777" w:rsidR="004C051F" w:rsidRDefault="004C051F">
      <w:pPr>
        <w:ind w:right="1440" w:firstLine="720"/>
        <w:rPr>
          <w:rFonts w:ascii="Calibri" w:eastAsia="Calibri" w:hAnsi="Calibri" w:cs="Calibri"/>
          <w:sz w:val="22"/>
          <w:szCs w:val="22"/>
        </w:rPr>
      </w:pPr>
    </w:p>
    <w:p w14:paraId="71B25CD9" w14:textId="77777777" w:rsidR="004C051F" w:rsidRDefault="004C051F">
      <w:pPr>
        <w:ind w:right="1440" w:firstLine="720"/>
        <w:rPr>
          <w:rFonts w:ascii="Calibri" w:eastAsia="Calibri" w:hAnsi="Calibri" w:cs="Calibri"/>
          <w:sz w:val="12"/>
          <w:szCs w:val="12"/>
        </w:rPr>
      </w:pPr>
    </w:p>
    <w:p w14:paraId="62A0D5C2" w14:textId="77777777" w:rsidR="004C051F" w:rsidRDefault="004C051F">
      <w:pPr>
        <w:ind w:right="1440" w:firstLine="720"/>
        <w:rPr>
          <w:rFonts w:ascii="Calibri" w:eastAsia="Calibri" w:hAnsi="Calibri" w:cs="Calibri"/>
          <w:sz w:val="22"/>
          <w:szCs w:val="22"/>
        </w:rPr>
      </w:pPr>
    </w:p>
    <w:p w14:paraId="4F356717" w14:textId="77777777" w:rsidR="004C051F" w:rsidRDefault="004C051F">
      <w:pPr>
        <w:ind w:right="1440"/>
        <w:rPr>
          <w:rFonts w:ascii="Calibri" w:eastAsia="Calibri" w:hAnsi="Calibri" w:cs="Calibri"/>
          <w:sz w:val="12"/>
          <w:szCs w:val="12"/>
        </w:rPr>
        <w:sectPr w:rsidR="004C051F">
          <w:type w:val="continuous"/>
          <w:pgSz w:w="12240" w:h="15840"/>
          <w:pgMar w:top="1440" w:right="1440" w:bottom="1440" w:left="1440" w:header="720" w:footer="720" w:gutter="0"/>
          <w:cols w:num="2" w:space="720" w:equalWidth="0">
            <w:col w:w="4320" w:space="720"/>
            <w:col w:w="4320" w:space="0"/>
          </w:cols>
        </w:sectPr>
      </w:pPr>
    </w:p>
    <w:p w14:paraId="4EC0C19C" w14:textId="77777777" w:rsidR="004C051F" w:rsidRDefault="004C051F">
      <w:pPr>
        <w:ind w:right="1440"/>
        <w:rPr>
          <w:rFonts w:ascii="Calibri" w:eastAsia="Calibri" w:hAnsi="Calibri" w:cs="Calibri"/>
          <w:sz w:val="12"/>
          <w:szCs w:val="12"/>
        </w:rPr>
      </w:pPr>
    </w:p>
    <w:p w14:paraId="53D058DC" w14:textId="77777777" w:rsidR="004C051F" w:rsidRDefault="001A3D03">
      <w:pPr>
        <w:rPr>
          <w:rFonts w:ascii="Calibri" w:eastAsia="Calibri" w:hAnsi="Calibri" w:cs="Calibri"/>
          <w:sz w:val="22"/>
          <w:szCs w:val="22"/>
        </w:rPr>
      </w:pPr>
      <w:r>
        <w:rPr>
          <w:rFonts w:ascii="Calibri" w:eastAsia="Calibri" w:hAnsi="Calibri" w:cs="Calibri"/>
          <w:sz w:val="22"/>
          <w:szCs w:val="22"/>
        </w:rPr>
        <w:t xml:space="preserve">Cumulative GPA: </w:t>
      </w:r>
    </w:p>
    <w:p w14:paraId="7AEDCBEE" w14:textId="77777777" w:rsidR="004C051F" w:rsidRDefault="004C051F">
      <w:pPr>
        <w:rPr>
          <w:rFonts w:ascii="Calibri" w:eastAsia="Calibri" w:hAnsi="Calibri" w:cs="Calibri"/>
          <w:sz w:val="22"/>
          <w:szCs w:val="22"/>
        </w:rPr>
      </w:pPr>
    </w:p>
    <w:p w14:paraId="0FB56BC4" w14:textId="77777777" w:rsidR="004C051F" w:rsidRDefault="001A3D03">
      <w:pPr>
        <w:rPr>
          <w:rFonts w:ascii="Calibri" w:eastAsia="Calibri" w:hAnsi="Calibri" w:cs="Calibri"/>
          <w:sz w:val="22"/>
          <w:szCs w:val="22"/>
        </w:rPr>
      </w:pPr>
      <w:r>
        <w:rPr>
          <w:rFonts w:ascii="Calibri" w:eastAsia="Calibri" w:hAnsi="Calibri" w:cs="Calibri"/>
          <w:sz w:val="22"/>
          <w:szCs w:val="22"/>
        </w:rPr>
        <w:t>By signing electronically below you acknowledge that the information included on this application is correct.</w:t>
      </w:r>
    </w:p>
    <w:p w14:paraId="3DF3ECE2" w14:textId="77777777" w:rsidR="004C051F" w:rsidRDefault="004C051F">
      <w:pPr>
        <w:rPr>
          <w:rFonts w:ascii="Calibri" w:eastAsia="Calibri" w:hAnsi="Calibri" w:cs="Calibri"/>
          <w:sz w:val="22"/>
          <w:szCs w:val="22"/>
        </w:rPr>
      </w:pPr>
    </w:p>
    <w:p w14:paraId="51D37A29" w14:textId="77777777" w:rsidR="004C051F" w:rsidRDefault="004C051F">
      <w:pPr>
        <w:rPr>
          <w:rFonts w:ascii="Calibri" w:eastAsia="Calibri" w:hAnsi="Calibri" w:cs="Calibri"/>
          <w:sz w:val="22"/>
          <w:szCs w:val="22"/>
        </w:rPr>
      </w:pPr>
    </w:p>
    <w:p w14:paraId="39024B7D" w14:textId="77777777" w:rsidR="004C051F" w:rsidRDefault="004C051F">
      <w:pPr>
        <w:rPr>
          <w:rFonts w:ascii="Calibri" w:eastAsia="Calibri" w:hAnsi="Calibri" w:cs="Calibri"/>
          <w:sz w:val="22"/>
          <w:szCs w:val="22"/>
        </w:rPr>
      </w:pPr>
      <w:bookmarkStart w:id="4" w:name="_lnxbz9" w:colFirst="0" w:colLast="0"/>
      <w:bookmarkEnd w:id="4"/>
    </w:p>
    <w:p w14:paraId="2816D706" w14:textId="77777777" w:rsidR="004C051F" w:rsidRDefault="001A3D03">
      <w:pPr>
        <w:rPr>
          <w:rFonts w:ascii="Calibri" w:eastAsia="Calibri" w:hAnsi="Calibri" w:cs="Calibri"/>
          <w:sz w:val="22"/>
          <w:szCs w:val="22"/>
        </w:rPr>
      </w:pPr>
      <w:r>
        <w:rPr>
          <w:rFonts w:ascii="Calibri" w:eastAsia="Calibri" w:hAnsi="Calibri" w:cs="Calibri"/>
          <w:sz w:val="22"/>
          <w:szCs w:val="22"/>
        </w:rPr>
        <w:t>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sectPr w:rsidR="004C051F">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75CB"/>
    <w:multiLevelType w:val="multilevel"/>
    <w:tmpl w:val="9F88B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C051F"/>
    <w:rsid w:val="001A3D03"/>
    <w:rsid w:val="004C051F"/>
    <w:rsid w:val="00E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8836"/>
  <w15:docId w15:val="{4F652D91-CAFA-475F-949F-67F619AD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uerle@uncc.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Bauerle</cp:lastModifiedBy>
  <cp:revision>3</cp:revision>
  <dcterms:created xsi:type="dcterms:W3CDTF">2018-08-27T13:31:00Z</dcterms:created>
  <dcterms:modified xsi:type="dcterms:W3CDTF">2018-08-27T13:31:00Z</dcterms:modified>
</cp:coreProperties>
</file>